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48" w:rsidRPr="00BB5F28" w:rsidRDefault="00660548" w:rsidP="00660548">
      <w:pPr>
        <w:pStyle w:val="NoSpacing"/>
        <w:jc w:val="center"/>
        <w:rPr>
          <w:b/>
          <w:sz w:val="40"/>
        </w:rPr>
      </w:pPr>
      <w:r w:rsidRPr="00BB5F28">
        <w:rPr>
          <w:b/>
          <w:sz w:val="40"/>
        </w:rPr>
        <w:t>PRESS RELEASE</w:t>
      </w:r>
    </w:p>
    <w:p w:rsidR="00660548" w:rsidRPr="00BB5F28" w:rsidRDefault="00660548" w:rsidP="00660548">
      <w:pPr>
        <w:pStyle w:val="NoSpacing"/>
        <w:jc w:val="center"/>
        <w:rPr>
          <w:sz w:val="32"/>
        </w:rPr>
      </w:pPr>
      <w:r w:rsidRPr="00BB5F28">
        <w:rPr>
          <w:sz w:val="32"/>
        </w:rPr>
        <w:t>For Immediate Release</w:t>
      </w:r>
    </w:p>
    <w:p w:rsidR="00660548" w:rsidRDefault="00660548" w:rsidP="00660548">
      <w:pPr>
        <w:pStyle w:val="NoSpacing"/>
      </w:pPr>
      <w:bookmarkStart w:id="0" w:name="_GoBack"/>
      <w:bookmarkEnd w:id="0"/>
    </w:p>
    <w:p w:rsidR="00660548" w:rsidRDefault="00660548" w:rsidP="00660548">
      <w:pPr>
        <w:pStyle w:val="NoSpacing"/>
      </w:pPr>
      <w:r>
        <w:t>Contact: Mayor Robert Allen</w:t>
      </w:r>
    </w:p>
    <w:p w:rsidR="00660548" w:rsidRDefault="00660548" w:rsidP="00660548">
      <w:pPr>
        <w:pStyle w:val="NoSpacing"/>
      </w:pPr>
      <w:r>
        <w:tab/>
        <w:t xml:space="preserve">  Village of Hoosick Falls, NY</w:t>
      </w:r>
    </w:p>
    <w:p w:rsidR="00660548" w:rsidRDefault="00660548" w:rsidP="00660548">
      <w:pPr>
        <w:pStyle w:val="NoSpacing"/>
      </w:pPr>
      <w:r>
        <w:tab/>
        <w:t xml:space="preserve">  (518) 686-7072</w:t>
      </w:r>
    </w:p>
    <w:p w:rsidR="00660548" w:rsidRDefault="00660548" w:rsidP="00660548">
      <w:pPr>
        <w:pStyle w:val="NoSpacing"/>
        <w:pBdr>
          <w:bottom w:val="single" w:sz="12" w:space="1" w:color="auto"/>
        </w:pBdr>
      </w:pPr>
      <w:r>
        <w:tab/>
        <w:t xml:space="preserve">  Email: </w:t>
      </w:r>
      <w:hyperlink r:id="rId7" w:history="1">
        <w:r w:rsidRPr="00AC6966">
          <w:rPr>
            <w:rStyle w:val="Hyperlink"/>
          </w:rPr>
          <w:t>mayor@hfvillage.org</w:t>
        </w:r>
      </w:hyperlink>
    </w:p>
    <w:p w:rsidR="00660548" w:rsidRDefault="00660548" w:rsidP="00660548">
      <w:pPr>
        <w:pStyle w:val="NoSpacing"/>
        <w:pBdr>
          <w:bottom w:val="single" w:sz="12" w:space="1" w:color="auto"/>
        </w:pBdr>
      </w:pPr>
    </w:p>
    <w:p w:rsidR="00660548" w:rsidRDefault="00660548" w:rsidP="00660548">
      <w:pPr>
        <w:pStyle w:val="NoSpacing"/>
      </w:pPr>
    </w:p>
    <w:p w:rsidR="00660548" w:rsidRDefault="00660548" w:rsidP="00660548">
      <w:pPr>
        <w:pStyle w:val="NoSpacing"/>
      </w:pPr>
    </w:p>
    <w:p w:rsidR="00660548" w:rsidRPr="00BB5F28" w:rsidRDefault="00660548" w:rsidP="00660548">
      <w:pPr>
        <w:shd w:val="clear" w:color="auto" w:fill="FFFFFF"/>
        <w:spacing w:after="0" w:line="240" w:lineRule="auto"/>
        <w:rPr>
          <w:rFonts w:ascii="Arial" w:eastAsia="Times New Roman" w:hAnsi="Arial" w:cs="Arial"/>
          <w:b/>
          <w:color w:val="222222"/>
          <w:sz w:val="28"/>
          <w:szCs w:val="19"/>
        </w:rPr>
      </w:pPr>
      <w:r w:rsidRPr="00BB5F28">
        <w:rPr>
          <w:rFonts w:ascii="Arial" w:eastAsia="Times New Roman" w:hAnsi="Arial" w:cs="Arial"/>
          <w:b/>
          <w:color w:val="222222"/>
          <w:sz w:val="28"/>
          <w:szCs w:val="19"/>
        </w:rPr>
        <w:t>VILLAGE OF HOOSICK FALLS TO VOTE ON LIMITED AGREEMENT REGARDING PFOA</w:t>
      </w: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rPr>
          <w:rFonts w:ascii="Arial" w:eastAsia="Times New Roman" w:hAnsi="Arial" w:cs="Arial"/>
          <w:color w:val="222222"/>
          <w:szCs w:val="19"/>
        </w:rPr>
      </w:pPr>
      <w:r w:rsidRPr="00BB5F28">
        <w:rPr>
          <w:rFonts w:ascii="Arial" w:eastAsia="Times New Roman" w:hAnsi="Arial" w:cs="Arial"/>
          <w:color w:val="222222"/>
          <w:szCs w:val="19"/>
        </w:rPr>
        <w:t>DOH and DEC will additionally provide updates on state’s ongoing response and cleanup efforts.  </w:t>
      </w: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rPr>
          <w:rFonts w:ascii="Arial" w:eastAsia="Times New Roman" w:hAnsi="Arial" w:cs="Arial"/>
          <w:color w:val="222222"/>
          <w:szCs w:val="19"/>
        </w:rPr>
      </w:pPr>
      <w:r w:rsidRPr="00BB5F28">
        <w:rPr>
          <w:rFonts w:ascii="Arial" w:eastAsia="Times New Roman" w:hAnsi="Arial" w:cs="Arial"/>
          <w:b/>
          <w:color w:val="222222"/>
          <w:szCs w:val="19"/>
        </w:rPr>
        <w:t>HOOSICK FALLS, NEW YORK</w:t>
      </w:r>
      <w:r w:rsidRPr="00BB5F28">
        <w:rPr>
          <w:rFonts w:ascii="Arial" w:eastAsia="Times New Roman" w:hAnsi="Arial" w:cs="Arial"/>
          <w:color w:val="222222"/>
          <w:szCs w:val="19"/>
        </w:rPr>
        <w:t xml:space="preserve"> - The Village of Hoosick Falls will be convening a special meeting </w:t>
      </w:r>
      <w:r w:rsidRPr="00BB5F28">
        <w:rPr>
          <w:rFonts w:ascii="Arial" w:eastAsia="Times New Roman" w:hAnsi="Arial" w:cs="Arial"/>
          <w:b/>
          <w:color w:val="222222"/>
          <w:szCs w:val="19"/>
        </w:rPr>
        <w:t>Monday, June 25th at 6 PM</w:t>
      </w:r>
      <w:r w:rsidRPr="00BB5F28">
        <w:rPr>
          <w:rFonts w:ascii="Arial" w:eastAsia="Times New Roman" w:hAnsi="Arial" w:cs="Arial"/>
          <w:color w:val="222222"/>
          <w:szCs w:val="19"/>
        </w:rPr>
        <w:t xml:space="preserve"> to consider a </w:t>
      </w:r>
      <w:r w:rsidRPr="00BB5F28">
        <w:rPr>
          <w:rFonts w:ascii="Arial" w:eastAsia="Times New Roman" w:hAnsi="Arial" w:cs="Arial"/>
          <w:b/>
          <w:color w:val="222222"/>
          <w:szCs w:val="19"/>
        </w:rPr>
        <w:t>proposed limited agreement</w:t>
      </w:r>
      <w:r w:rsidRPr="00BB5F28">
        <w:rPr>
          <w:rFonts w:ascii="Arial" w:eastAsia="Times New Roman" w:hAnsi="Arial" w:cs="Arial"/>
          <w:color w:val="222222"/>
          <w:szCs w:val="19"/>
        </w:rPr>
        <w:t xml:space="preserve"> between the Village of Hoosick Falls, Saint-Gobain Performance Plastics, and Honeywell. This meeting will also provide essential updates from the Departments of Health and Environmental Conservation on the biomonitoring initiative, the alternate water supply study, and the ongoing investigations and cleanup processes.  </w:t>
      </w: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rPr>
          <w:rFonts w:ascii="Arial" w:eastAsia="Times New Roman" w:hAnsi="Arial" w:cs="Arial"/>
          <w:color w:val="222222"/>
          <w:szCs w:val="19"/>
        </w:rPr>
      </w:pPr>
      <w:r w:rsidRPr="00BB5F28">
        <w:rPr>
          <w:rFonts w:ascii="Arial" w:eastAsia="Times New Roman" w:hAnsi="Arial" w:cs="Arial"/>
          <w:color w:val="222222"/>
          <w:szCs w:val="19"/>
        </w:rPr>
        <w:t>The proposed limited agreement, which the Board of Trustees will consider, pertains only to the Village's lost water and sewer revenue since news of the PFOA contamination in our water supply broke in 2015.  This agreement will reimburse the Village $195,478.50 for lost water and sewer revenue for the previous three fiscal years.</w:t>
      </w: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rPr>
          <w:rFonts w:ascii="Arial" w:eastAsia="Times New Roman" w:hAnsi="Arial" w:cs="Arial"/>
          <w:color w:val="222222"/>
          <w:szCs w:val="19"/>
        </w:rPr>
      </w:pPr>
      <w:r w:rsidRPr="00BB5F28">
        <w:rPr>
          <w:rFonts w:ascii="Arial" w:eastAsia="Times New Roman" w:hAnsi="Arial" w:cs="Arial"/>
          <w:color w:val="222222"/>
          <w:szCs w:val="19"/>
        </w:rPr>
        <w:t>A previous limited agreement that the Board of Trustees accepted in February reimbursed the Village for $330,000 in engineering and other expenses, and like this new one, does not limit the Village's right to pursue further remedies against the companies for other costs and damages incurred by the Village. </w:t>
      </w: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rPr>
          <w:rFonts w:ascii="Arial" w:eastAsia="Times New Roman" w:hAnsi="Arial" w:cs="Arial"/>
          <w:color w:val="222222"/>
          <w:szCs w:val="19"/>
        </w:rPr>
      </w:pPr>
      <w:r w:rsidRPr="00BB5F28">
        <w:rPr>
          <w:rFonts w:ascii="Arial" w:eastAsia="Times New Roman" w:hAnsi="Arial" w:cs="Arial"/>
          <w:color w:val="222222"/>
          <w:szCs w:val="19"/>
        </w:rPr>
        <w:t>Additionally, under consideration is a one-year tolling agreement, which provides that neither party would sue the other for the next year, but does include a 30-day notice to end the agreement that either party may use. The purpose in entering the tolling agreement is to allow the Village and the companies an opportunity for further discussions in an effort to resolve all issues without the need for litigation.</w:t>
      </w: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rPr>
          <w:rFonts w:ascii="Arial" w:eastAsia="Times New Roman" w:hAnsi="Arial" w:cs="Arial"/>
          <w:color w:val="222222"/>
          <w:szCs w:val="19"/>
        </w:rPr>
      </w:pPr>
      <w:r w:rsidRPr="00BB5F28">
        <w:rPr>
          <w:rFonts w:ascii="Arial" w:eastAsia="Times New Roman" w:hAnsi="Arial" w:cs="Arial"/>
          <w:color w:val="222222"/>
          <w:szCs w:val="19"/>
        </w:rPr>
        <w:t>"This is another important step forward for us as we work towards making the Village whole again from the ordeal it has been through," Village Mayor Robert Allen said.  "This will reimburse us for one part of the list of losses we have taken while maintaining all of our rights in the future."</w:t>
      </w: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rPr>
          <w:rFonts w:ascii="Arial" w:eastAsia="Times New Roman" w:hAnsi="Arial" w:cs="Arial"/>
          <w:color w:val="222222"/>
          <w:szCs w:val="19"/>
        </w:rPr>
      </w:pPr>
      <w:r w:rsidRPr="00BB5F28">
        <w:rPr>
          <w:rFonts w:ascii="Arial" w:eastAsia="Times New Roman" w:hAnsi="Arial" w:cs="Arial"/>
          <w:color w:val="222222"/>
          <w:szCs w:val="19"/>
        </w:rPr>
        <w:t>Mayor Allen is also agreeable to the tolling agreement.  "The latest data shows that the investigations into the two main Superfund sites will continue to expand in size and scope, so more time to get a complete understanding of the contamination is beneficial to us.  In the meantime, we will continue negotiations with the companies, as more still has to be done.  If negotiations do break down, we can invoke the 30-day notice to end the tolling agreement, and commence litigation."</w:t>
      </w: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rPr>
          <w:rFonts w:ascii="Arial" w:eastAsia="Times New Roman" w:hAnsi="Arial" w:cs="Arial"/>
          <w:color w:val="222222"/>
          <w:szCs w:val="19"/>
        </w:rPr>
      </w:pPr>
      <w:r w:rsidRPr="00BB5F28">
        <w:rPr>
          <w:rFonts w:ascii="Arial" w:eastAsia="Times New Roman" w:hAnsi="Arial" w:cs="Arial"/>
          <w:color w:val="222222"/>
          <w:szCs w:val="19"/>
        </w:rPr>
        <w:t>The meeting will occur Monday, June 25th, at 6 PM in the Hoosick Falls Senior Center.</w:t>
      </w:r>
    </w:p>
    <w:p w:rsidR="00660548" w:rsidRPr="00BB5F28" w:rsidRDefault="00660548" w:rsidP="00660548">
      <w:pPr>
        <w:shd w:val="clear" w:color="auto" w:fill="FFFFFF"/>
        <w:spacing w:after="0" w:line="240" w:lineRule="auto"/>
        <w:rPr>
          <w:rFonts w:ascii="Arial" w:eastAsia="Times New Roman" w:hAnsi="Arial" w:cs="Arial"/>
          <w:color w:val="222222"/>
          <w:szCs w:val="19"/>
        </w:rPr>
      </w:pPr>
    </w:p>
    <w:p w:rsidR="00660548" w:rsidRPr="00BB5F28" w:rsidRDefault="00660548" w:rsidP="00660548">
      <w:pPr>
        <w:shd w:val="clear" w:color="auto" w:fill="FFFFFF"/>
        <w:spacing w:after="0" w:line="240" w:lineRule="auto"/>
        <w:jc w:val="center"/>
        <w:rPr>
          <w:rFonts w:ascii="Arial" w:eastAsia="Times New Roman" w:hAnsi="Arial" w:cs="Arial"/>
          <w:color w:val="222222"/>
          <w:szCs w:val="19"/>
        </w:rPr>
      </w:pPr>
      <w:r w:rsidRPr="00BB5F28">
        <w:rPr>
          <w:rFonts w:ascii="Arial" w:eastAsia="Times New Roman" w:hAnsi="Arial" w:cs="Arial"/>
          <w:color w:val="222222"/>
          <w:szCs w:val="19"/>
        </w:rPr>
        <w:t># # #</w:t>
      </w:r>
    </w:p>
    <w:p w:rsidR="00660548" w:rsidRDefault="00660548" w:rsidP="00660548">
      <w:pPr>
        <w:pStyle w:val="NoSpacing"/>
      </w:pPr>
    </w:p>
    <w:p w:rsidR="00660548" w:rsidRDefault="00660548" w:rsidP="00660548">
      <w:pPr>
        <w:pStyle w:val="NoSpacing"/>
      </w:pPr>
    </w:p>
    <w:p w:rsidR="00660548" w:rsidRDefault="00660548" w:rsidP="00660548">
      <w:pPr>
        <w:pStyle w:val="NoSpacing"/>
      </w:pPr>
    </w:p>
    <w:p w:rsidR="00A52114" w:rsidRDefault="00A52114" w:rsidP="00A52114">
      <w:pPr>
        <w:spacing w:before="92" w:after="0" w:line="240" w:lineRule="auto"/>
        <w:ind w:left="3105" w:right="-20"/>
        <w:rPr>
          <w:rFonts w:ascii="Times New Roman" w:eastAsia="Times New Roman" w:hAnsi="Times New Roman" w:cs="Times New Roman"/>
          <w:sz w:val="20"/>
          <w:szCs w:val="20"/>
        </w:rPr>
      </w:pPr>
    </w:p>
    <w:p w:rsidR="00645503" w:rsidRDefault="00A52114" w:rsidP="00A52114">
      <w:pPr>
        <w:spacing w:before="92" w:after="0" w:line="240" w:lineRule="auto"/>
        <w:ind w:left="3105"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216" behindDoc="1" locked="0" layoutInCell="1" allowOverlap="1" wp14:anchorId="3958C76A" wp14:editId="1DE704BA">
                <wp:simplePos x="0" y="0"/>
                <wp:positionH relativeFrom="page">
                  <wp:posOffset>310515</wp:posOffset>
                </wp:positionH>
                <wp:positionV relativeFrom="page">
                  <wp:posOffset>9455150</wp:posOffset>
                </wp:positionV>
                <wp:extent cx="7150735" cy="1270"/>
                <wp:effectExtent l="5715" t="6350" r="19050" b="1778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735" cy="1270"/>
                          <a:chOff x="489" y="14890"/>
                          <a:chExt cx="11262" cy="2"/>
                        </a:xfrm>
                      </wpg:grpSpPr>
                      <wps:wsp>
                        <wps:cNvPr id="5" name="Freeform 6"/>
                        <wps:cNvSpPr>
                          <a:spLocks/>
                        </wps:cNvSpPr>
                        <wps:spPr bwMode="auto">
                          <a:xfrm>
                            <a:off x="489" y="14890"/>
                            <a:ext cx="11262" cy="2"/>
                          </a:xfrm>
                          <a:custGeom>
                            <a:avLst/>
                            <a:gdLst>
                              <a:gd name="T0" fmla="+- 0 489 489"/>
                              <a:gd name="T1" fmla="*/ T0 w 11262"/>
                              <a:gd name="T2" fmla="+- 0 489 489"/>
                              <a:gd name="T3" fmla="*/ T2 w 11262"/>
                            </a:gdLst>
                            <a:ahLst/>
                            <a:cxnLst>
                              <a:cxn ang="0">
                                <a:pos x="T1" y="0"/>
                              </a:cxn>
                              <a:cxn ang="0">
                                <a:pos x="T3" y="0"/>
                              </a:cxn>
                            </a:cxnLst>
                            <a:rect l="0" t="0" r="r" b="b"/>
                            <a:pathLst>
                              <a:path w="11262">
                                <a:moveTo>
                                  <a:pt x="0" y="0"/>
                                </a:moveTo>
                                <a:lnTo>
                                  <a:pt x="0" y="0"/>
                                </a:lnTo>
                              </a:path>
                            </a:pathLst>
                          </a:custGeom>
                          <a:noFill/>
                          <a:ln w="1270">
                            <a:solidFill>
                              <a:srgbClr val="2C5C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4.45pt;margin-top:744.5pt;width:563.05pt;height:.1pt;z-index:-251659264;mso-position-horizontal-relative:page;mso-position-vertical-relative:page" coordorigin="489,14890" coordsize="11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">
                <v:shape id="Freeform 6" o:spid="_x0000_s1027" style="position:absolute;left:489;top:14890;width:11262;height:2;visibility:visible;mso-wrap-style:square;v-text-anchor:top" coordsize="11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bjcUA&#10;AADaAAAADwAAAGRycy9kb3ducmV2LnhtbESPT2vCQBTE70K/w/IKXsRsTLGkqWuQgqAXoaZQvD2y&#10;L3/a7NuQ3cb47btCocdhZn7DbPLJdGKkwbWWFayiGARxaXXLtYKPYr9MQTiPrLGzTApu5CDfPsw2&#10;mGl75Xcaz74WAcIuQwWN930mpSsbMugi2xMHr7KDQR/kUEs94DXATSeTOH6WBlsOCw329NZQ+X3+&#10;MQqS9HM98uX08tTbRXq0U1Eduy+l5o/T7hWEp8n/h//aB61gDfcr4Qb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4tuNxQAAANoAAAAPAAAAAAAAAAAAAAAAAJgCAABkcnMv&#10;ZG93bnJldi54bWxQSwUGAAAAAAQABAD1AAAAigMAAAAA&#10;" path="m,l,e" filled="f" strokecolor="#2c5c31" strokeweight=".1pt">
                  <v:path arrowok="t" o:connecttype="custom" o:connectlocs="0,0;0,0"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14:anchorId="42AD1788" wp14:editId="056C8C95">
                <wp:simplePos x="0" y="0"/>
                <wp:positionH relativeFrom="page">
                  <wp:posOffset>310515</wp:posOffset>
                </wp:positionH>
                <wp:positionV relativeFrom="page">
                  <wp:posOffset>1275715</wp:posOffset>
                </wp:positionV>
                <wp:extent cx="7150735" cy="1270"/>
                <wp:effectExtent l="5715" t="5715" r="19050" b="1841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735" cy="1270"/>
                          <a:chOff x="489" y="2010"/>
                          <a:chExt cx="11262" cy="2"/>
                        </a:xfrm>
                      </wpg:grpSpPr>
                      <wps:wsp>
                        <wps:cNvPr id="3" name="Freeform 4"/>
                        <wps:cNvSpPr>
                          <a:spLocks/>
                        </wps:cNvSpPr>
                        <wps:spPr bwMode="auto">
                          <a:xfrm>
                            <a:off x="489" y="2010"/>
                            <a:ext cx="11262" cy="2"/>
                          </a:xfrm>
                          <a:custGeom>
                            <a:avLst/>
                            <a:gdLst>
                              <a:gd name="T0" fmla="+- 0 489 489"/>
                              <a:gd name="T1" fmla="*/ T0 w 11262"/>
                              <a:gd name="T2" fmla="+- 0 489 489"/>
                              <a:gd name="T3" fmla="*/ T2 w 11262"/>
                            </a:gdLst>
                            <a:ahLst/>
                            <a:cxnLst>
                              <a:cxn ang="0">
                                <a:pos x="T1" y="0"/>
                              </a:cxn>
                              <a:cxn ang="0">
                                <a:pos x="T3" y="0"/>
                              </a:cxn>
                            </a:cxnLst>
                            <a:rect l="0" t="0" r="r" b="b"/>
                            <a:pathLst>
                              <a:path w="11262">
                                <a:moveTo>
                                  <a:pt x="0" y="0"/>
                                </a:moveTo>
                                <a:lnTo>
                                  <a:pt x="0" y="0"/>
                                </a:lnTo>
                              </a:path>
                            </a:pathLst>
                          </a:custGeom>
                          <a:noFill/>
                          <a:ln w="1270">
                            <a:solidFill>
                              <a:srgbClr val="2C5C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4.45pt;margin-top:100.45pt;width:563.05pt;height:.1pt;z-index:-251658240;mso-position-horizontal-relative:page;mso-position-vertical-relative:page" coordorigin="489,2010" coordsize="11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">
                <v:shape id="Freeform 4" o:spid="_x0000_s1027" style="position:absolute;left:489;top:2010;width:11262;height:2;visibility:visible;mso-wrap-style:square;v-text-anchor:top" coordsize="11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fmYsQA&#10;AADaAAAADwAAAGRycy9kb3ducmV2LnhtbESPQWvCQBSE74X+h+UVvBTdaKikqauIIOil0Fgo3h7Z&#10;Z5I2+zbsrjH++64geBxm5htmsRpMK3pyvrGsYDpJQBCXVjdcKfg+bMcZCB+QNbaWScGVPKyWz08L&#10;zLW98Bf1RahEhLDPUUEdQpdL6cuaDPqJ7Yijd7LOYIjSVVI7vES4aeUsSebSYMNxocaONjWVf8XZ&#10;KJhlP289Hz/f086+Zns7HE779lep0cuw/gARaAiP8L290wpSuF2JN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H5mLEAAAA2gAAAA8AAAAAAAAAAAAAAAAAmAIAAGRycy9k&#10;b3ducmV2LnhtbFBLBQYAAAAABAAEAPUAAACJAwAAAAA=&#10;" path="m,l,e" filled="f" strokecolor="#2c5c31" strokeweight=".1pt">
                  <v:path arrowok="t" o:connecttype="custom" o:connectlocs="0,0;0,0" o:connectangles="0,0"/>
                </v:shape>
                <w10:wrap anchorx="page" anchory="page"/>
              </v:group>
            </w:pict>
          </mc:Fallback>
        </mc:AlternateContent>
      </w:r>
    </w:p>
    <w:p w:rsidR="00645503" w:rsidRDefault="00645503">
      <w:pPr>
        <w:spacing w:after="0" w:line="140" w:lineRule="exact"/>
        <w:rPr>
          <w:sz w:val="14"/>
          <w:szCs w:val="14"/>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p w:rsidR="00645503" w:rsidRDefault="00645503">
      <w:pPr>
        <w:spacing w:after="0" w:line="200" w:lineRule="exact"/>
        <w:rPr>
          <w:sz w:val="20"/>
          <w:szCs w:val="20"/>
        </w:rPr>
      </w:pPr>
    </w:p>
    <w:sectPr w:rsidR="00645503" w:rsidSect="00660548">
      <w:headerReference w:type="first" r:id="rId8"/>
      <w:footerReference w:type="first" r:id="rId9"/>
      <w:type w:val="continuous"/>
      <w:pgSz w:w="12240" w:h="15840"/>
      <w:pgMar w:top="900" w:right="1400" w:bottom="0" w:left="14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88" w:rsidRDefault="00794B88" w:rsidP="00A52114">
      <w:pPr>
        <w:spacing w:after="0" w:line="240" w:lineRule="auto"/>
      </w:pPr>
      <w:r>
        <w:separator/>
      </w:r>
    </w:p>
  </w:endnote>
  <w:endnote w:type="continuationSeparator" w:id="0">
    <w:p w:rsidR="00794B88" w:rsidRDefault="00794B88" w:rsidP="00A5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 Pro">
    <w:altName w:val="Georgia"/>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14" w:rsidRDefault="00A52114" w:rsidP="00A52114">
    <w:pPr>
      <w:pBdr>
        <w:bottom w:val="single" w:sz="6" w:space="1" w:color="auto"/>
      </w:pBdr>
      <w:tabs>
        <w:tab w:val="left" w:pos="4980"/>
        <w:tab w:val="left" w:pos="7580"/>
      </w:tabs>
      <w:spacing w:before="29" w:after="0" w:line="240" w:lineRule="auto"/>
      <w:ind w:left="68" w:right="48"/>
      <w:jc w:val="center"/>
      <w:rPr>
        <w:rFonts w:ascii="Trajan Pro" w:eastAsia="Trajan Pro" w:hAnsi="Trajan Pro" w:cs="Trajan Pro"/>
        <w:color w:val="2C5C31"/>
        <w:sz w:val="20"/>
        <w:szCs w:val="20"/>
      </w:rPr>
    </w:pPr>
  </w:p>
  <w:p w:rsidR="00A52114" w:rsidRDefault="00A52114" w:rsidP="00A52114">
    <w:pPr>
      <w:tabs>
        <w:tab w:val="left" w:pos="4980"/>
        <w:tab w:val="left" w:pos="7580"/>
      </w:tabs>
      <w:spacing w:before="29" w:after="0" w:line="240" w:lineRule="auto"/>
      <w:ind w:left="68" w:right="48"/>
      <w:jc w:val="center"/>
      <w:rPr>
        <w:rFonts w:ascii="Trajan Pro" w:eastAsia="Trajan Pro" w:hAnsi="Trajan Pro" w:cs="Trajan Pro"/>
        <w:color w:val="2C5C31"/>
        <w:sz w:val="20"/>
        <w:szCs w:val="20"/>
      </w:rPr>
    </w:pPr>
  </w:p>
  <w:p w:rsidR="00A52114" w:rsidRDefault="00A52114" w:rsidP="00A52114">
    <w:pPr>
      <w:tabs>
        <w:tab w:val="left" w:pos="4980"/>
        <w:tab w:val="left" w:pos="7580"/>
      </w:tabs>
      <w:spacing w:before="29" w:after="0" w:line="240" w:lineRule="auto"/>
      <w:ind w:left="68" w:right="48"/>
      <w:jc w:val="center"/>
      <w:rPr>
        <w:rFonts w:ascii="Trajan Pro" w:eastAsia="Trajan Pro" w:hAnsi="Trajan Pro" w:cs="Trajan Pro"/>
        <w:sz w:val="20"/>
        <w:szCs w:val="20"/>
      </w:rPr>
    </w:pPr>
    <w:r>
      <w:rPr>
        <w:rFonts w:ascii="Trajan Pro" w:eastAsia="Trajan Pro" w:hAnsi="Trajan Pro" w:cs="Trajan Pro"/>
        <w:color w:val="2C5C31"/>
        <w:sz w:val="20"/>
        <w:szCs w:val="20"/>
      </w:rPr>
      <w:t xml:space="preserve">24 </w:t>
    </w:r>
    <w:r>
      <w:rPr>
        <w:rFonts w:ascii="Trajan Pro" w:eastAsia="Trajan Pro" w:hAnsi="Trajan Pro" w:cs="Trajan Pro"/>
        <w:color w:val="2C5C31"/>
        <w:spacing w:val="4"/>
        <w:sz w:val="20"/>
        <w:szCs w:val="20"/>
      </w:rPr>
      <w:t>M</w:t>
    </w:r>
    <w:r>
      <w:rPr>
        <w:rFonts w:ascii="Trajan Pro" w:eastAsia="Trajan Pro" w:hAnsi="Trajan Pro" w:cs="Trajan Pro"/>
        <w:color w:val="2C5C31"/>
        <w:sz w:val="20"/>
        <w:szCs w:val="20"/>
      </w:rPr>
      <w:t>a</w:t>
    </w:r>
    <w:r>
      <w:rPr>
        <w:rFonts w:ascii="Trajan Pro" w:eastAsia="Trajan Pro" w:hAnsi="Trajan Pro" w:cs="Trajan Pro"/>
        <w:color w:val="2C5C31"/>
        <w:spacing w:val="-4"/>
        <w:sz w:val="20"/>
        <w:szCs w:val="20"/>
      </w:rPr>
      <w:t>i</w:t>
    </w:r>
    <w:r>
      <w:rPr>
        <w:rFonts w:ascii="Trajan Pro" w:eastAsia="Trajan Pro" w:hAnsi="Trajan Pro" w:cs="Trajan Pro"/>
        <w:color w:val="2C5C31"/>
        <w:sz w:val="20"/>
        <w:szCs w:val="20"/>
      </w:rPr>
      <w:t>n Stree</w:t>
    </w:r>
    <w:r>
      <w:rPr>
        <w:rFonts w:ascii="Trajan Pro" w:eastAsia="Trajan Pro" w:hAnsi="Trajan Pro" w:cs="Trajan Pro"/>
        <w:color w:val="2C5C31"/>
        <w:spacing w:val="-21"/>
        <w:sz w:val="20"/>
        <w:szCs w:val="20"/>
      </w:rPr>
      <w:t>t</w:t>
    </w:r>
    <w:r>
      <w:rPr>
        <w:rFonts w:ascii="Trajan Pro" w:eastAsia="Trajan Pro" w:hAnsi="Trajan Pro" w:cs="Trajan Pro"/>
        <w:color w:val="2C5C31"/>
        <w:sz w:val="20"/>
        <w:szCs w:val="20"/>
      </w:rPr>
      <w:t xml:space="preserve">, </w:t>
    </w:r>
    <w:r>
      <w:rPr>
        <w:rFonts w:ascii="Trajan Pro" w:eastAsia="Trajan Pro" w:hAnsi="Trajan Pro" w:cs="Trajan Pro"/>
        <w:color w:val="2C5C31"/>
        <w:spacing w:val="-3"/>
        <w:sz w:val="20"/>
        <w:szCs w:val="20"/>
      </w:rPr>
      <w:t>H</w:t>
    </w:r>
    <w:r>
      <w:rPr>
        <w:rFonts w:ascii="Trajan Pro" w:eastAsia="Trajan Pro" w:hAnsi="Trajan Pro" w:cs="Trajan Pro"/>
        <w:color w:val="2C5C31"/>
        <w:sz w:val="20"/>
        <w:szCs w:val="20"/>
      </w:rPr>
      <w:t>oo</w:t>
    </w:r>
    <w:r>
      <w:rPr>
        <w:rFonts w:ascii="Trajan Pro" w:eastAsia="Trajan Pro" w:hAnsi="Trajan Pro" w:cs="Trajan Pro"/>
        <w:color w:val="2C5C31"/>
        <w:spacing w:val="-4"/>
        <w:sz w:val="20"/>
        <w:szCs w:val="20"/>
      </w:rPr>
      <w:t>s</w:t>
    </w:r>
    <w:r>
      <w:rPr>
        <w:rFonts w:ascii="Trajan Pro" w:eastAsia="Trajan Pro" w:hAnsi="Trajan Pro" w:cs="Trajan Pro"/>
        <w:color w:val="2C5C31"/>
        <w:spacing w:val="-3"/>
        <w:sz w:val="20"/>
        <w:szCs w:val="20"/>
      </w:rPr>
      <w:t>i</w:t>
    </w:r>
    <w:r>
      <w:rPr>
        <w:rFonts w:ascii="Trajan Pro" w:eastAsia="Trajan Pro" w:hAnsi="Trajan Pro" w:cs="Trajan Pro"/>
        <w:color w:val="2C5C31"/>
        <w:sz w:val="20"/>
        <w:szCs w:val="20"/>
      </w:rPr>
      <w:t xml:space="preserve">ck </w:t>
    </w:r>
    <w:r>
      <w:rPr>
        <w:rFonts w:ascii="Trajan Pro" w:eastAsia="Trajan Pro" w:hAnsi="Trajan Pro" w:cs="Trajan Pro"/>
        <w:color w:val="2C5C31"/>
        <w:spacing w:val="-7"/>
        <w:sz w:val="20"/>
        <w:szCs w:val="20"/>
      </w:rPr>
      <w:t>F</w:t>
    </w:r>
    <w:r>
      <w:rPr>
        <w:rFonts w:ascii="Trajan Pro" w:eastAsia="Trajan Pro" w:hAnsi="Trajan Pro" w:cs="Trajan Pro"/>
        <w:color w:val="2C5C31"/>
        <w:sz w:val="20"/>
        <w:szCs w:val="20"/>
      </w:rPr>
      <w:t>alls, NY 12090</w:t>
    </w:r>
    <w:r>
      <w:rPr>
        <w:rFonts w:ascii="Trajan Pro" w:eastAsia="Trajan Pro" w:hAnsi="Trajan Pro" w:cs="Trajan Pro"/>
        <w:color w:val="2C5C31"/>
        <w:sz w:val="20"/>
        <w:szCs w:val="20"/>
      </w:rPr>
      <w:tab/>
    </w:r>
    <w:r>
      <w:rPr>
        <w:rFonts w:ascii="Trajan Pro" w:eastAsia="Trajan Pro" w:hAnsi="Trajan Pro" w:cs="Trajan Pro"/>
        <w:color w:val="2C5C31"/>
        <w:spacing w:val="-3"/>
        <w:sz w:val="20"/>
        <w:szCs w:val="20"/>
      </w:rPr>
      <w:t>Ph</w:t>
    </w:r>
    <w:r>
      <w:rPr>
        <w:rFonts w:ascii="Trajan Pro" w:eastAsia="Trajan Pro" w:hAnsi="Trajan Pro" w:cs="Trajan Pro"/>
        <w:color w:val="2C5C31"/>
        <w:spacing w:val="-5"/>
        <w:sz w:val="20"/>
        <w:szCs w:val="20"/>
      </w:rPr>
      <w:t>o</w:t>
    </w:r>
    <w:r>
      <w:rPr>
        <w:rFonts w:ascii="Trajan Pro" w:eastAsia="Trajan Pro" w:hAnsi="Trajan Pro" w:cs="Trajan Pro"/>
        <w:color w:val="2C5C31"/>
        <w:spacing w:val="-4"/>
        <w:sz w:val="20"/>
        <w:szCs w:val="20"/>
      </w:rPr>
      <w:t>n</w:t>
    </w:r>
    <w:r>
      <w:rPr>
        <w:rFonts w:ascii="Trajan Pro" w:eastAsia="Trajan Pro" w:hAnsi="Trajan Pro" w:cs="Trajan Pro"/>
        <w:color w:val="2C5C31"/>
        <w:sz w:val="20"/>
        <w:szCs w:val="20"/>
      </w:rPr>
      <w:t>e: 518.686.7072</w:t>
    </w:r>
    <w:r>
      <w:rPr>
        <w:rFonts w:ascii="Trajan Pro" w:eastAsia="Trajan Pro" w:hAnsi="Trajan Pro" w:cs="Trajan Pro"/>
        <w:color w:val="2C5C31"/>
        <w:sz w:val="20"/>
        <w:szCs w:val="20"/>
      </w:rPr>
      <w:tab/>
    </w:r>
    <w:r>
      <w:rPr>
        <w:rFonts w:ascii="Trajan Pro" w:eastAsia="Trajan Pro" w:hAnsi="Trajan Pro" w:cs="Trajan Pro"/>
        <w:color w:val="2C5C31"/>
        <w:spacing w:val="-7"/>
        <w:sz w:val="20"/>
        <w:szCs w:val="20"/>
      </w:rPr>
      <w:t>F</w:t>
    </w:r>
    <w:r>
      <w:rPr>
        <w:rFonts w:ascii="Trajan Pro" w:eastAsia="Trajan Pro" w:hAnsi="Trajan Pro" w:cs="Trajan Pro"/>
        <w:color w:val="2C5C31"/>
        <w:spacing w:val="2"/>
        <w:sz w:val="20"/>
        <w:szCs w:val="20"/>
      </w:rPr>
      <w:t>a</w:t>
    </w:r>
    <w:r>
      <w:rPr>
        <w:rFonts w:ascii="Trajan Pro" w:eastAsia="Trajan Pro" w:hAnsi="Trajan Pro" w:cs="Trajan Pro"/>
        <w:color w:val="2C5C31"/>
        <w:sz w:val="20"/>
        <w:szCs w:val="20"/>
      </w:rPr>
      <w:t>x: 518.686.4902</w:t>
    </w:r>
  </w:p>
  <w:p w:rsidR="00A52114" w:rsidRDefault="00A52114" w:rsidP="00A52114">
    <w:pPr>
      <w:tabs>
        <w:tab w:val="left" w:pos="4660"/>
      </w:tabs>
      <w:spacing w:after="0" w:line="240" w:lineRule="auto"/>
      <w:ind w:left="993" w:right="973"/>
      <w:jc w:val="center"/>
      <w:rPr>
        <w:rFonts w:ascii="Trajan Pro" w:eastAsia="Trajan Pro" w:hAnsi="Trajan Pro" w:cs="Trajan Pro"/>
        <w:sz w:val="20"/>
        <w:szCs w:val="20"/>
      </w:rPr>
    </w:pPr>
    <w:r>
      <w:rPr>
        <w:rFonts w:ascii="Trajan Pro" w:eastAsia="Trajan Pro" w:hAnsi="Trajan Pro" w:cs="Trajan Pro"/>
        <w:color w:val="2C5C31"/>
        <w:sz w:val="20"/>
        <w:szCs w:val="20"/>
      </w:rPr>
      <w:t>E</w:t>
    </w:r>
    <w:r>
      <w:rPr>
        <w:rFonts w:ascii="Trajan Pro" w:eastAsia="Trajan Pro" w:hAnsi="Trajan Pro" w:cs="Trajan Pro"/>
        <w:color w:val="2C5C31"/>
        <w:spacing w:val="4"/>
        <w:sz w:val="20"/>
        <w:szCs w:val="20"/>
      </w:rPr>
      <w:t>m</w:t>
    </w:r>
    <w:r>
      <w:rPr>
        <w:rFonts w:ascii="Trajan Pro" w:eastAsia="Trajan Pro" w:hAnsi="Trajan Pro" w:cs="Trajan Pro"/>
        <w:color w:val="2C5C31"/>
        <w:sz w:val="20"/>
        <w:szCs w:val="20"/>
      </w:rPr>
      <w:t>a</w:t>
    </w:r>
    <w:r>
      <w:rPr>
        <w:rFonts w:ascii="Trajan Pro" w:eastAsia="Trajan Pro" w:hAnsi="Trajan Pro" w:cs="Trajan Pro"/>
        <w:color w:val="2C5C31"/>
        <w:spacing w:val="-4"/>
        <w:sz w:val="20"/>
        <w:szCs w:val="20"/>
      </w:rPr>
      <w:t>i</w:t>
    </w:r>
    <w:hyperlink r:id="rId1">
      <w:r>
        <w:rPr>
          <w:rFonts w:ascii="Trajan Pro" w:eastAsia="Trajan Pro" w:hAnsi="Trajan Pro" w:cs="Trajan Pro"/>
          <w:color w:val="2C5C31"/>
          <w:sz w:val="20"/>
          <w:szCs w:val="20"/>
        </w:rPr>
        <w:t>l: v</w:t>
      </w:r>
      <w:r>
        <w:rPr>
          <w:rFonts w:ascii="Trajan Pro" w:eastAsia="Trajan Pro" w:hAnsi="Trajan Pro" w:cs="Trajan Pro"/>
          <w:color w:val="2C5C31"/>
          <w:spacing w:val="-4"/>
          <w:sz w:val="20"/>
          <w:szCs w:val="20"/>
        </w:rPr>
        <w:t>i</w:t>
      </w:r>
      <w:r>
        <w:rPr>
          <w:rFonts w:ascii="Trajan Pro" w:eastAsia="Trajan Pro" w:hAnsi="Trajan Pro" w:cs="Trajan Pro"/>
          <w:color w:val="2C5C31"/>
          <w:sz w:val="20"/>
          <w:szCs w:val="20"/>
        </w:rPr>
        <w:t>l</w:t>
      </w:r>
      <w:r>
        <w:rPr>
          <w:rFonts w:ascii="Trajan Pro" w:eastAsia="Trajan Pro" w:hAnsi="Trajan Pro" w:cs="Trajan Pro"/>
          <w:color w:val="2C5C31"/>
          <w:spacing w:val="2"/>
          <w:sz w:val="20"/>
          <w:szCs w:val="20"/>
        </w:rPr>
        <w:t>l</w:t>
      </w:r>
      <w:r>
        <w:rPr>
          <w:rFonts w:ascii="Trajan Pro" w:eastAsia="Trajan Pro" w:hAnsi="Trajan Pro" w:cs="Trajan Pro"/>
          <w:color w:val="2C5C31"/>
          <w:sz w:val="20"/>
          <w:szCs w:val="20"/>
        </w:rPr>
        <w:t>age@</w:t>
      </w:r>
      <w:r>
        <w:rPr>
          <w:rFonts w:ascii="Trajan Pro" w:eastAsia="Trajan Pro" w:hAnsi="Trajan Pro" w:cs="Trajan Pro"/>
          <w:color w:val="2C5C31"/>
          <w:spacing w:val="-3"/>
          <w:sz w:val="20"/>
          <w:szCs w:val="20"/>
        </w:rPr>
        <w:t>h</w:t>
      </w:r>
      <w:r>
        <w:rPr>
          <w:rFonts w:ascii="Trajan Pro" w:eastAsia="Trajan Pro" w:hAnsi="Trajan Pro" w:cs="Trajan Pro"/>
          <w:color w:val="2C5C31"/>
          <w:sz w:val="20"/>
          <w:szCs w:val="20"/>
        </w:rPr>
        <w:t>oo</w:t>
      </w:r>
      <w:r>
        <w:rPr>
          <w:rFonts w:ascii="Trajan Pro" w:eastAsia="Trajan Pro" w:hAnsi="Trajan Pro" w:cs="Trajan Pro"/>
          <w:color w:val="2C5C31"/>
          <w:spacing w:val="-4"/>
          <w:sz w:val="20"/>
          <w:szCs w:val="20"/>
        </w:rPr>
        <w:t>s</w:t>
      </w:r>
      <w:r>
        <w:rPr>
          <w:rFonts w:ascii="Trajan Pro" w:eastAsia="Trajan Pro" w:hAnsi="Trajan Pro" w:cs="Trajan Pro"/>
          <w:color w:val="2C5C31"/>
          <w:spacing w:val="-3"/>
          <w:sz w:val="20"/>
          <w:szCs w:val="20"/>
        </w:rPr>
        <w:t>i</w:t>
      </w:r>
      <w:r>
        <w:rPr>
          <w:rFonts w:ascii="Trajan Pro" w:eastAsia="Trajan Pro" w:hAnsi="Trajan Pro" w:cs="Trajan Pro"/>
          <w:color w:val="2C5C31"/>
          <w:sz w:val="20"/>
          <w:szCs w:val="20"/>
        </w:rPr>
        <w:t>ck.</w:t>
      </w:r>
      <w:r>
        <w:rPr>
          <w:rFonts w:ascii="Trajan Pro" w:eastAsia="Trajan Pro" w:hAnsi="Trajan Pro" w:cs="Trajan Pro"/>
          <w:color w:val="2C5C31"/>
          <w:spacing w:val="-5"/>
          <w:sz w:val="20"/>
          <w:szCs w:val="20"/>
        </w:rPr>
        <w:t>o</w:t>
      </w:r>
      <w:r>
        <w:rPr>
          <w:rFonts w:ascii="Trajan Pro" w:eastAsia="Trajan Pro" w:hAnsi="Trajan Pro" w:cs="Trajan Pro"/>
          <w:color w:val="2C5C31"/>
          <w:spacing w:val="3"/>
          <w:sz w:val="20"/>
          <w:szCs w:val="20"/>
        </w:rPr>
        <w:t>r</w:t>
      </w:r>
      <w:r>
        <w:rPr>
          <w:rFonts w:ascii="Trajan Pro" w:eastAsia="Trajan Pro" w:hAnsi="Trajan Pro" w:cs="Trajan Pro"/>
          <w:color w:val="2C5C31"/>
          <w:sz w:val="20"/>
          <w:szCs w:val="20"/>
        </w:rPr>
        <w:t>g</w:t>
      </w:r>
      <w:r>
        <w:rPr>
          <w:rFonts w:ascii="Trajan Pro" w:eastAsia="Trajan Pro" w:hAnsi="Trajan Pro" w:cs="Trajan Pro"/>
          <w:color w:val="2C5C31"/>
          <w:sz w:val="20"/>
          <w:szCs w:val="20"/>
        </w:rPr>
        <w:tab/>
      </w:r>
    </w:hyperlink>
    <w:r>
      <w:rPr>
        <w:rFonts w:ascii="Trajan Pro" w:eastAsia="Trajan Pro" w:hAnsi="Trajan Pro" w:cs="Trajan Pro"/>
        <w:color w:val="2C5C31"/>
        <w:sz w:val="20"/>
        <w:szCs w:val="20"/>
      </w:rPr>
      <w:t>Web: V</w:t>
    </w:r>
    <w:r>
      <w:rPr>
        <w:rFonts w:ascii="Trajan Pro" w:eastAsia="Trajan Pro" w:hAnsi="Trajan Pro" w:cs="Trajan Pro"/>
        <w:color w:val="2C5C31"/>
        <w:spacing w:val="-4"/>
        <w:sz w:val="20"/>
        <w:szCs w:val="20"/>
      </w:rPr>
      <w:t>i</w:t>
    </w:r>
    <w:r>
      <w:rPr>
        <w:rFonts w:ascii="Trajan Pro" w:eastAsia="Trajan Pro" w:hAnsi="Trajan Pro" w:cs="Trajan Pro"/>
        <w:color w:val="2C5C31"/>
        <w:sz w:val="20"/>
        <w:szCs w:val="20"/>
      </w:rPr>
      <w:t>l</w:t>
    </w:r>
    <w:r>
      <w:rPr>
        <w:rFonts w:ascii="Trajan Pro" w:eastAsia="Trajan Pro" w:hAnsi="Trajan Pro" w:cs="Trajan Pro"/>
        <w:color w:val="2C5C31"/>
        <w:spacing w:val="2"/>
        <w:sz w:val="20"/>
        <w:szCs w:val="20"/>
      </w:rPr>
      <w:t>l</w:t>
    </w:r>
    <w:r>
      <w:rPr>
        <w:rFonts w:ascii="Trajan Pro" w:eastAsia="Trajan Pro" w:hAnsi="Trajan Pro" w:cs="Trajan Pro"/>
        <w:color w:val="2C5C31"/>
        <w:sz w:val="20"/>
        <w:szCs w:val="20"/>
      </w:rPr>
      <w:t>age</w:t>
    </w:r>
    <w:r>
      <w:rPr>
        <w:rFonts w:ascii="Trajan Pro" w:eastAsia="Trajan Pro" w:hAnsi="Trajan Pro" w:cs="Trajan Pro"/>
        <w:color w:val="2C5C31"/>
        <w:spacing w:val="-5"/>
        <w:sz w:val="20"/>
        <w:szCs w:val="20"/>
      </w:rPr>
      <w:t>o</w:t>
    </w:r>
    <w:r>
      <w:rPr>
        <w:rFonts w:ascii="Trajan Pro" w:eastAsia="Trajan Pro" w:hAnsi="Trajan Pro" w:cs="Trajan Pro"/>
        <w:color w:val="2C5C31"/>
        <w:sz w:val="20"/>
        <w:szCs w:val="20"/>
      </w:rPr>
      <w:t>f</w:t>
    </w:r>
    <w:r>
      <w:rPr>
        <w:rFonts w:ascii="Trajan Pro" w:eastAsia="Trajan Pro" w:hAnsi="Trajan Pro" w:cs="Trajan Pro"/>
        <w:color w:val="2C5C31"/>
        <w:spacing w:val="-3"/>
        <w:sz w:val="20"/>
        <w:szCs w:val="20"/>
      </w:rPr>
      <w:t>H</w:t>
    </w:r>
    <w:r>
      <w:rPr>
        <w:rFonts w:ascii="Trajan Pro" w:eastAsia="Trajan Pro" w:hAnsi="Trajan Pro" w:cs="Trajan Pro"/>
        <w:color w:val="2C5C31"/>
        <w:sz w:val="20"/>
        <w:szCs w:val="20"/>
      </w:rPr>
      <w:t>oo</w:t>
    </w:r>
    <w:r>
      <w:rPr>
        <w:rFonts w:ascii="Trajan Pro" w:eastAsia="Trajan Pro" w:hAnsi="Trajan Pro" w:cs="Trajan Pro"/>
        <w:color w:val="2C5C31"/>
        <w:spacing w:val="-4"/>
        <w:sz w:val="20"/>
        <w:szCs w:val="20"/>
      </w:rPr>
      <w:t>s</w:t>
    </w:r>
    <w:r>
      <w:rPr>
        <w:rFonts w:ascii="Trajan Pro" w:eastAsia="Trajan Pro" w:hAnsi="Trajan Pro" w:cs="Trajan Pro"/>
        <w:color w:val="2C5C31"/>
        <w:spacing w:val="-3"/>
        <w:sz w:val="20"/>
        <w:szCs w:val="20"/>
      </w:rPr>
      <w:t>i</w:t>
    </w:r>
    <w:r>
      <w:rPr>
        <w:rFonts w:ascii="Trajan Pro" w:eastAsia="Trajan Pro" w:hAnsi="Trajan Pro" w:cs="Trajan Pro"/>
        <w:color w:val="2C5C31"/>
        <w:sz w:val="20"/>
        <w:szCs w:val="20"/>
      </w:rPr>
      <w:t>ck</w:t>
    </w:r>
    <w:r>
      <w:rPr>
        <w:rFonts w:ascii="Trajan Pro" w:eastAsia="Trajan Pro" w:hAnsi="Trajan Pro" w:cs="Trajan Pro"/>
        <w:color w:val="2C5C31"/>
        <w:spacing w:val="-7"/>
        <w:sz w:val="20"/>
        <w:szCs w:val="20"/>
      </w:rPr>
      <w:t>F</w:t>
    </w:r>
    <w:r>
      <w:rPr>
        <w:rFonts w:ascii="Trajan Pro" w:eastAsia="Trajan Pro" w:hAnsi="Trajan Pro" w:cs="Trajan Pro"/>
        <w:color w:val="2C5C31"/>
        <w:sz w:val="20"/>
        <w:szCs w:val="20"/>
      </w:rPr>
      <w:t>alls.</w:t>
    </w:r>
    <w:r>
      <w:rPr>
        <w:rFonts w:ascii="Trajan Pro" w:eastAsia="Trajan Pro" w:hAnsi="Trajan Pro" w:cs="Trajan Pro"/>
        <w:color w:val="2C5C31"/>
        <w:spacing w:val="-2"/>
        <w:sz w:val="20"/>
        <w:szCs w:val="20"/>
      </w:rPr>
      <w:t>co</w:t>
    </w:r>
    <w:r>
      <w:rPr>
        <w:rFonts w:ascii="Trajan Pro" w:eastAsia="Trajan Pro" w:hAnsi="Trajan Pro" w:cs="Trajan Pro"/>
        <w:color w:val="2C5C31"/>
        <w:sz w:val="20"/>
        <w:szCs w:val="20"/>
      </w:rPr>
      <w:t>m</w:t>
    </w:r>
  </w:p>
  <w:p w:rsidR="00A52114" w:rsidRDefault="00A52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88" w:rsidRDefault="00794B88" w:rsidP="00A52114">
      <w:pPr>
        <w:spacing w:after="0" w:line="240" w:lineRule="auto"/>
      </w:pPr>
      <w:r>
        <w:separator/>
      </w:r>
    </w:p>
  </w:footnote>
  <w:footnote w:type="continuationSeparator" w:id="0">
    <w:p w:rsidR="00794B88" w:rsidRDefault="00794B88" w:rsidP="00A52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CD" w:rsidRDefault="00A52114" w:rsidP="00A52114">
    <w:pPr>
      <w:pStyle w:val="Header"/>
      <w:pBdr>
        <w:bottom w:val="single" w:sz="6" w:space="1" w:color="auto"/>
      </w:pBdr>
      <w:jc w:val="center"/>
      <w:rPr>
        <w:rFonts w:ascii="Trajan Pro" w:hAnsi="Trajan Pro"/>
        <w:b/>
        <w:bCs/>
      </w:rPr>
    </w:pPr>
    <w:r>
      <w:rPr>
        <w:noProof/>
      </w:rPr>
      <w:drawing>
        <wp:inline distT="0" distB="0" distL="0" distR="0" wp14:anchorId="2D57E2F8" wp14:editId="1FAAFCAB">
          <wp:extent cx="2772917" cy="137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90662" cy="1388284"/>
                  </a:xfrm>
                  <a:prstGeom prst="rect">
                    <a:avLst/>
                  </a:prstGeom>
                  <a:noFill/>
                  <a:ln>
                    <a:noFill/>
                  </a:ln>
                </pic:spPr>
              </pic:pic>
            </a:graphicData>
          </a:graphic>
        </wp:inline>
      </w:drawing>
    </w:r>
  </w:p>
  <w:p w:rsidR="00A52114" w:rsidRDefault="00A52114" w:rsidP="00A5211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48"/>
    <w:rsid w:val="00645503"/>
    <w:rsid w:val="00660548"/>
    <w:rsid w:val="00794B88"/>
    <w:rsid w:val="00856CCD"/>
    <w:rsid w:val="00A52114"/>
    <w:rsid w:val="00F7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114"/>
  </w:style>
  <w:style w:type="paragraph" w:styleId="Footer">
    <w:name w:val="footer"/>
    <w:basedOn w:val="Normal"/>
    <w:link w:val="FooterChar"/>
    <w:uiPriority w:val="99"/>
    <w:unhideWhenUsed/>
    <w:rsid w:val="00A5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114"/>
  </w:style>
  <w:style w:type="paragraph" w:styleId="BalloonText">
    <w:name w:val="Balloon Text"/>
    <w:basedOn w:val="Normal"/>
    <w:link w:val="BalloonTextChar"/>
    <w:uiPriority w:val="99"/>
    <w:semiHidden/>
    <w:unhideWhenUsed/>
    <w:rsid w:val="0066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48"/>
    <w:rPr>
      <w:rFonts w:ascii="Tahoma" w:hAnsi="Tahoma" w:cs="Tahoma"/>
      <w:sz w:val="16"/>
      <w:szCs w:val="16"/>
    </w:rPr>
  </w:style>
  <w:style w:type="paragraph" w:styleId="NoSpacing">
    <w:name w:val="No Spacing"/>
    <w:uiPriority w:val="1"/>
    <w:qFormat/>
    <w:rsid w:val="00660548"/>
    <w:pPr>
      <w:widowControl/>
      <w:spacing w:after="0" w:line="240" w:lineRule="auto"/>
    </w:pPr>
  </w:style>
  <w:style w:type="character" w:styleId="Hyperlink">
    <w:name w:val="Hyperlink"/>
    <w:basedOn w:val="DefaultParagraphFont"/>
    <w:uiPriority w:val="99"/>
    <w:unhideWhenUsed/>
    <w:rsid w:val="006605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114"/>
  </w:style>
  <w:style w:type="paragraph" w:styleId="Footer">
    <w:name w:val="footer"/>
    <w:basedOn w:val="Normal"/>
    <w:link w:val="FooterChar"/>
    <w:uiPriority w:val="99"/>
    <w:unhideWhenUsed/>
    <w:rsid w:val="00A5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114"/>
  </w:style>
  <w:style w:type="paragraph" w:styleId="BalloonText">
    <w:name w:val="Balloon Text"/>
    <w:basedOn w:val="Normal"/>
    <w:link w:val="BalloonTextChar"/>
    <w:uiPriority w:val="99"/>
    <w:semiHidden/>
    <w:unhideWhenUsed/>
    <w:rsid w:val="0066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48"/>
    <w:rPr>
      <w:rFonts w:ascii="Tahoma" w:hAnsi="Tahoma" w:cs="Tahoma"/>
      <w:sz w:val="16"/>
      <w:szCs w:val="16"/>
    </w:rPr>
  </w:style>
  <w:style w:type="paragraph" w:styleId="NoSpacing">
    <w:name w:val="No Spacing"/>
    <w:uiPriority w:val="1"/>
    <w:qFormat/>
    <w:rsid w:val="00660548"/>
    <w:pPr>
      <w:widowControl/>
      <w:spacing w:after="0" w:line="240" w:lineRule="auto"/>
    </w:pPr>
  </w:style>
  <w:style w:type="character" w:styleId="Hyperlink">
    <w:name w:val="Hyperlink"/>
    <w:basedOn w:val="DefaultParagraphFont"/>
    <w:uiPriority w:val="99"/>
    <w:unhideWhenUsed/>
    <w:rsid w:val="00660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yor@hfvillag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illage@hoosic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or\Google%20Drive\HF%20Letterhead%20may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HF Letterhead mayor</Template>
  <TotalTime>2</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Robert Allen</dc:creator>
  <cp:lastModifiedBy>Robert Allen</cp:lastModifiedBy>
  <cp:revision>1</cp:revision>
  <dcterms:created xsi:type="dcterms:W3CDTF">2018-06-22T18:03:00Z</dcterms:created>
  <dcterms:modified xsi:type="dcterms:W3CDTF">2018-06-22T18:05:00Z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LastSaved">
    <vt:filetime>2017-11-20T00:00:00Z</vt:filetime>
  </property>
</Properties>
</file>